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04" w:rsidRDefault="008F6304" w:rsidP="00210F9E">
      <w:pPr>
        <w:jc w:val="center"/>
        <w:rPr>
          <w:b/>
          <w:u w:val="single"/>
        </w:rPr>
      </w:pPr>
    </w:p>
    <w:p w:rsidR="00210F9E" w:rsidRPr="0085555B" w:rsidRDefault="00210F9E" w:rsidP="00210F9E">
      <w:pPr>
        <w:jc w:val="center"/>
        <w:rPr>
          <w:b/>
          <w:sz w:val="36"/>
          <w:szCs w:val="36"/>
          <w:u w:val="single"/>
        </w:rPr>
      </w:pPr>
      <w:r w:rsidRPr="0085555B">
        <w:rPr>
          <w:b/>
          <w:sz w:val="36"/>
          <w:szCs w:val="36"/>
          <w:u w:val="single"/>
        </w:rPr>
        <w:t>CURSO DE INGRESO 2020 – TECNIC</w:t>
      </w:r>
      <w:r w:rsidR="008F6304" w:rsidRPr="0085555B">
        <w:rPr>
          <w:b/>
          <w:sz w:val="36"/>
          <w:szCs w:val="36"/>
          <w:u w:val="single"/>
        </w:rPr>
        <w:t>ATURA EN ACOMPAÑANTE TERAPEÚTICO</w:t>
      </w:r>
    </w:p>
    <w:p w:rsidR="00210F9E" w:rsidRPr="0085555B" w:rsidRDefault="00210F9E" w:rsidP="00210F9E">
      <w:pPr>
        <w:jc w:val="center"/>
        <w:rPr>
          <w:b/>
          <w:color w:val="FF0000"/>
          <w:u w:val="single"/>
        </w:rPr>
      </w:pPr>
      <w:r w:rsidRPr="0085555B">
        <w:rPr>
          <w:b/>
          <w:sz w:val="32"/>
          <w:szCs w:val="32"/>
          <w:u w:val="single"/>
        </w:rPr>
        <w:t xml:space="preserve">CRONOGRAMA MARZO </w:t>
      </w:r>
    </w:p>
    <w:p w:rsidR="00210F9E" w:rsidRPr="005A5F1D" w:rsidRDefault="00210F9E" w:rsidP="00210F9E">
      <w:pPr>
        <w:spacing w:after="0" w:line="240" w:lineRule="auto"/>
        <w:ind w:left="360"/>
        <w:jc w:val="both"/>
        <w:rPr>
          <w:color w:val="FF0000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2828"/>
        <w:gridCol w:w="3257"/>
        <w:gridCol w:w="2829"/>
        <w:gridCol w:w="3035"/>
        <w:gridCol w:w="2829"/>
      </w:tblGrid>
      <w:tr w:rsidR="00210F9E" w:rsidTr="000C0DEC">
        <w:tc>
          <w:tcPr>
            <w:tcW w:w="2828" w:type="dxa"/>
            <w:shd w:val="clear" w:color="auto" w:fill="BFBFBF" w:themeFill="background1" w:themeFillShade="BF"/>
          </w:tcPr>
          <w:p w:rsidR="00210F9E" w:rsidRDefault="00210F9E" w:rsidP="000C0D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Lunes 2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210F9E" w:rsidRDefault="00210F9E" w:rsidP="000C0D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Martes 3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210F9E" w:rsidRDefault="00210F9E" w:rsidP="000C0D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Miércoles 4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210F9E" w:rsidRDefault="00210F9E" w:rsidP="000C0D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Jueves 5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210F9E" w:rsidRDefault="00210F9E" w:rsidP="000C0D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Viernes 6</w:t>
            </w:r>
          </w:p>
        </w:tc>
      </w:tr>
      <w:tr w:rsidR="00210F9E" w:rsidTr="000C0DEC">
        <w:tc>
          <w:tcPr>
            <w:tcW w:w="2828" w:type="dxa"/>
          </w:tcPr>
          <w:p w:rsidR="00210F9E" w:rsidRDefault="00210F9E" w:rsidP="000C0DEC">
            <w:pPr>
              <w:rPr>
                <w:sz w:val="32"/>
                <w:szCs w:val="32"/>
              </w:rPr>
            </w:pPr>
          </w:p>
          <w:p w:rsidR="00683F53" w:rsidRDefault="00210F9E" w:rsidP="000C0D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Hs</w:t>
            </w:r>
          </w:p>
          <w:p w:rsidR="00210F9E" w:rsidRDefault="00210F9E" w:rsidP="000C0D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Acto de Apertura</w:t>
            </w:r>
          </w:p>
          <w:p w:rsidR="00210F9E" w:rsidRDefault="00210F9E" w:rsidP="000C0D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(Institucional)</w:t>
            </w:r>
          </w:p>
          <w:p w:rsidR="0085555B" w:rsidRDefault="0085555B" w:rsidP="000C0DEC">
            <w:pPr>
              <w:jc w:val="center"/>
              <w:rPr>
                <w:sz w:val="32"/>
                <w:szCs w:val="32"/>
              </w:rPr>
            </w:pPr>
          </w:p>
          <w:p w:rsidR="00683F53" w:rsidRDefault="00683F53" w:rsidP="000C0D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Fundación Vida para Todos </w:t>
            </w:r>
          </w:p>
          <w:p w:rsidR="0085555B" w:rsidRDefault="0085555B" w:rsidP="000C0DEC">
            <w:pPr>
              <w:jc w:val="center"/>
              <w:rPr>
                <w:sz w:val="32"/>
                <w:szCs w:val="32"/>
              </w:rPr>
            </w:pPr>
          </w:p>
          <w:p w:rsidR="00683F53" w:rsidRDefault="00683F53" w:rsidP="000C0DE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Alem</w:t>
            </w:r>
            <w:proofErr w:type="spellEnd"/>
            <w:r>
              <w:rPr>
                <w:sz w:val="32"/>
                <w:szCs w:val="32"/>
              </w:rPr>
              <w:t xml:space="preserve"> 1627</w:t>
            </w:r>
          </w:p>
          <w:p w:rsidR="00210F9E" w:rsidRDefault="00210F9E" w:rsidP="000C0DEC">
            <w:pPr>
              <w:jc w:val="center"/>
              <w:rPr>
                <w:sz w:val="32"/>
                <w:szCs w:val="32"/>
              </w:rPr>
            </w:pPr>
          </w:p>
          <w:p w:rsidR="00210F9E" w:rsidRDefault="00210F9E" w:rsidP="000C0DEC">
            <w:pPr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:rsidR="00210F9E" w:rsidRDefault="00210F9E" w:rsidP="000C0D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a 3 hs temáticas específicas</w:t>
            </w:r>
          </w:p>
          <w:p w:rsidR="0064722A" w:rsidRDefault="0064722A" w:rsidP="000C0DEC">
            <w:pPr>
              <w:jc w:val="center"/>
              <w:rPr>
                <w:sz w:val="32"/>
                <w:szCs w:val="32"/>
              </w:rPr>
            </w:pPr>
          </w:p>
          <w:p w:rsidR="0064722A" w:rsidRPr="0064722A" w:rsidRDefault="0064722A" w:rsidP="000C0DEC">
            <w:pPr>
              <w:jc w:val="center"/>
              <w:rPr>
                <w:b/>
                <w:sz w:val="32"/>
                <w:szCs w:val="32"/>
              </w:rPr>
            </w:pPr>
            <w:r w:rsidRPr="0064722A">
              <w:rPr>
                <w:b/>
                <w:sz w:val="32"/>
                <w:szCs w:val="32"/>
              </w:rPr>
              <w:t>14 hs. Federico Romano – Si</w:t>
            </w:r>
            <w:r w:rsidR="008E0C93">
              <w:rPr>
                <w:b/>
                <w:sz w:val="32"/>
                <w:szCs w:val="32"/>
              </w:rPr>
              <w:t>l</w:t>
            </w:r>
            <w:r w:rsidRPr="0064722A">
              <w:rPr>
                <w:b/>
                <w:sz w:val="32"/>
                <w:szCs w:val="32"/>
              </w:rPr>
              <w:t xml:space="preserve">vana </w:t>
            </w:r>
            <w:proofErr w:type="spellStart"/>
            <w:r w:rsidRPr="0064722A">
              <w:rPr>
                <w:b/>
                <w:sz w:val="32"/>
                <w:szCs w:val="32"/>
              </w:rPr>
              <w:t>Cerdá</w:t>
            </w:r>
            <w:proofErr w:type="spellEnd"/>
            <w:r w:rsidRPr="0064722A">
              <w:rPr>
                <w:b/>
                <w:sz w:val="32"/>
                <w:szCs w:val="32"/>
              </w:rPr>
              <w:t xml:space="preserve"> y Juan Delfino.</w:t>
            </w:r>
          </w:p>
          <w:p w:rsidR="0064722A" w:rsidRDefault="0064722A" w:rsidP="000C0DEC">
            <w:pPr>
              <w:jc w:val="center"/>
              <w:rPr>
                <w:sz w:val="32"/>
                <w:szCs w:val="32"/>
              </w:rPr>
            </w:pPr>
          </w:p>
          <w:p w:rsidR="0064722A" w:rsidRPr="00E73D1C" w:rsidRDefault="0064722A" w:rsidP="000C0DEC">
            <w:pPr>
              <w:jc w:val="center"/>
              <w:rPr>
                <w:i/>
                <w:sz w:val="32"/>
                <w:szCs w:val="32"/>
              </w:rPr>
            </w:pPr>
            <w:r w:rsidRPr="00E73D1C">
              <w:rPr>
                <w:i/>
                <w:sz w:val="32"/>
                <w:szCs w:val="32"/>
              </w:rPr>
              <w:t>-Rol/es del Estudiante de Nivel Superior</w:t>
            </w:r>
          </w:p>
          <w:p w:rsidR="0064722A" w:rsidRPr="00E73D1C" w:rsidRDefault="0064722A" w:rsidP="000C0DEC">
            <w:pPr>
              <w:jc w:val="center"/>
              <w:rPr>
                <w:i/>
                <w:sz w:val="32"/>
                <w:szCs w:val="32"/>
              </w:rPr>
            </w:pPr>
            <w:r w:rsidRPr="00E73D1C">
              <w:rPr>
                <w:i/>
                <w:sz w:val="32"/>
                <w:szCs w:val="32"/>
              </w:rPr>
              <w:t xml:space="preserve">-Rol/es Profesional/es del AT </w:t>
            </w:r>
          </w:p>
          <w:p w:rsidR="0064722A" w:rsidRDefault="0064722A" w:rsidP="000C0DEC">
            <w:pPr>
              <w:jc w:val="center"/>
              <w:rPr>
                <w:sz w:val="32"/>
                <w:szCs w:val="32"/>
              </w:rPr>
            </w:pPr>
            <w:r w:rsidRPr="00E73D1C">
              <w:rPr>
                <w:i/>
                <w:sz w:val="32"/>
                <w:szCs w:val="32"/>
              </w:rPr>
              <w:t>(Representaciones)</w:t>
            </w:r>
          </w:p>
          <w:p w:rsidR="00C66199" w:rsidRDefault="00C66199" w:rsidP="000C0DEC">
            <w:pPr>
              <w:jc w:val="center"/>
              <w:rPr>
                <w:sz w:val="32"/>
                <w:szCs w:val="32"/>
              </w:rPr>
            </w:pPr>
          </w:p>
          <w:p w:rsidR="00C66199" w:rsidRDefault="00C66199" w:rsidP="000C0DEC">
            <w:pPr>
              <w:jc w:val="center"/>
              <w:rPr>
                <w:sz w:val="32"/>
                <w:szCs w:val="32"/>
              </w:rPr>
            </w:pPr>
          </w:p>
          <w:p w:rsidR="00C66199" w:rsidRDefault="00C66199" w:rsidP="000C0DEC">
            <w:pPr>
              <w:jc w:val="center"/>
              <w:rPr>
                <w:sz w:val="32"/>
                <w:szCs w:val="32"/>
              </w:rPr>
            </w:pPr>
          </w:p>
          <w:p w:rsidR="00C66199" w:rsidRDefault="00C66199" w:rsidP="000C0DEC">
            <w:pPr>
              <w:jc w:val="center"/>
              <w:rPr>
                <w:sz w:val="32"/>
                <w:szCs w:val="32"/>
              </w:rPr>
            </w:pPr>
          </w:p>
          <w:p w:rsidR="00210F9E" w:rsidRDefault="00210F9E" w:rsidP="000C0DEC">
            <w:pPr>
              <w:jc w:val="center"/>
              <w:rPr>
                <w:sz w:val="24"/>
                <w:szCs w:val="24"/>
              </w:rPr>
            </w:pPr>
          </w:p>
          <w:p w:rsidR="008D45B6" w:rsidRPr="003E3724" w:rsidRDefault="008D45B6" w:rsidP="000C0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210F9E" w:rsidRDefault="00210F9E" w:rsidP="000C0D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a 3 hs temáticas específicas</w:t>
            </w:r>
          </w:p>
          <w:p w:rsidR="0064722A" w:rsidRDefault="0064722A" w:rsidP="000C0DEC">
            <w:pPr>
              <w:jc w:val="center"/>
              <w:rPr>
                <w:sz w:val="32"/>
                <w:szCs w:val="32"/>
              </w:rPr>
            </w:pPr>
          </w:p>
          <w:p w:rsidR="0085555B" w:rsidRDefault="008007B1" w:rsidP="0064722A">
            <w:pPr>
              <w:jc w:val="center"/>
              <w:rPr>
                <w:b/>
                <w:sz w:val="32"/>
                <w:szCs w:val="32"/>
              </w:rPr>
            </w:pPr>
            <w:r w:rsidRPr="008E0C93">
              <w:rPr>
                <w:b/>
                <w:sz w:val="32"/>
                <w:szCs w:val="32"/>
              </w:rPr>
              <w:t xml:space="preserve">14 hs </w:t>
            </w:r>
          </w:p>
          <w:p w:rsidR="0064722A" w:rsidRPr="008E0C93" w:rsidRDefault="00633D41" w:rsidP="0064722A">
            <w:pPr>
              <w:jc w:val="center"/>
              <w:rPr>
                <w:b/>
                <w:sz w:val="32"/>
                <w:szCs w:val="32"/>
              </w:rPr>
            </w:pPr>
            <w:r w:rsidRPr="008E0C93">
              <w:rPr>
                <w:b/>
                <w:sz w:val="32"/>
                <w:szCs w:val="32"/>
              </w:rPr>
              <w:t>Karina</w:t>
            </w:r>
            <w:r w:rsidR="0064722A" w:rsidRPr="008E0C93">
              <w:rPr>
                <w:b/>
                <w:sz w:val="32"/>
                <w:szCs w:val="32"/>
              </w:rPr>
              <w:t xml:space="preserve"> García – Ana I. Vivanco</w:t>
            </w:r>
          </w:p>
          <w:p w:rsidR="0064722A" w:rsidRDefault="0064722A" w:rsidP="0064722A">
            <w:pPr>
              <w:jc w:val="center"/>
              <w:rPr>
                <w:sz w:val="32"/>
                <w:szCs w:val="32"/>
              </w:rPr>
            </w:pPr>
          </w:p>
          <w:p w:rsidR="00E47891" w:rsidRDefault="00E47891" w:rsidP="0064722A">
            <w:pPr>
              <w:jc w:val="center"/>
              <w:rPr>
                <w:sz w:val="32"/>
                <w:szCs w:val="32"/>
              </w:rPr>
            </w:pPr>
          </w:p>
          <w:p w:rsidR="00E47891" w:rsidRDefault="00E47891" w:rsidP="0064722A">
            <w:pPr>
              <w:jc w:val="center"/>
              <w:rPr>
                <w:sz w:val="32"/>
                <w:szCs w:val="32"/>
              </w:rPr>
            </w:pPr>
          </w:p>
          <w:p w:rsidR="00210F9E" w:rsidRPr="00E73D1C" w:rsidRDefault="0064722A" w:rsidP="0064722A">
            <w:pPr>
              <w:jc w:val="center"/>
              <w:rPr>
                <w:i/>
                <w:sz w:val="32"/>
                <w:szCs w:val="32"/>
              </w:rPr>
            </w:pPr>
            <w:r w:rsidRPr="00E73D1C">
              <w:rPr>
                <w:i/>
                <w:sz w:val="32"/>
                <w:szCs w:val="32"/>
              </w:rPr>
              <w:t>M</w:t>
            </w:r>
            <w:r w:rsidR="008007B1" w:rsidRPr="00E73D1C">
              <w:rPr>
                <w:i/>
                <w:sz w:val="32"/>
                <w:szCs w:val="32"/>
              </w:rPr>
              <w:t>ovilidad/barreras arquitectónicas</w:t>
            </w:r>
          </w:p>
        </w:tc>
        <w:tc>
          <w:tcPr>
            <w:tcW w:w="2829" w:type="dxa"/>
          </w:tcPr>
          <w:p w:rsidR="00210F9E" w:rsidRDefault="00210F9E" w:rsidP="000C0D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a 3 hs temáticas específicas</w:t>
            </w:r>
          </w:p>
          <w:p w:rsidR="00F76C6C" w:rsidRDefault="008007B1" w:rsidP="006472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8458AD" w:rsidRDefault="009B61AB" w:rsidP="006472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 hs.</w:t>
            </w:r>
          </w:p>
          <w:p w:rsidR="0064722A" w:rsidRDefault="008007B1" w:rsidP="0064722A">
            <w:pPr>
              <w:jc w:val="center"/>
              <w:rPr>
                <w:b/>
                <w:sz w:val="32"/>
                <w:szCs w:val="32"/>
              </w:rPr>
            </w:pPr>
            <w:r w:rsidRPr="00E47891">
              <w:rPr>
                <w:b/>
                <w:sz w:val="32"/>
                <w:szCs w:val="32"/>
              </w:rPr>
              <w:t>Celeste</w:t>
            </w:r>
            <w:r w:rsidR="0064722A" w:rsidRPr="00E47891">
              <w:rPr>
                <w:b/>
                <w:sz w:val="32"/>
                <w:szCs w:val="32"/>
              </w:rPr>
              <w:t xml:space="preserve"> Etchemendy y Aldana Grinstein </w:t>
            </w:r>
          </w:p>
          <w:p w:rsidR="00E47891" w:rsidRPr="00E47891" w:rsidRDefault="00E47891" w:rsidP="0064722A">
            <w:pPr>
              <w:jc w:val="center"/>
              <w:rPr>
                <w:b/>
                <w:sz w:val="32"/>
                <w:szCs w:val="32"/>
              </w:rPr>
            </w:pPr>
          </w:p>
          <w:p w:rsidR="00E47891" w:rsidRDefault="008007B1" w:rsidP="006472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E47891" w:rsidRDefault="00E47891" w:rsidP="0064722A">
            <w:pPr>
              <w:jc w:val="center"/>
              <w:rPr>
                <w:sz w:val="32"/>
                <w:szCs w:val="32"/>
              </w:rPr>
            </w:pPr>
          </w:p>
          <w:p w:rsidR="0064722A" w:rsidRPr="00E73D1C" w:rsidRDefault="0064722A" w:rsidP="0064722A">
            <w:pPr>
              <w:jc w:val="center"/>
              <w:rPr>
                <w:i/>
                <w:sz w:val="32"/>
                <w:szCs w:val="32"/>
              </w:rPr>
            </w:pPr>
            <w:r w:rsidRPr="00E73D1C">
              <w:rPr>
                <w:i/>
                <w:sz w:val="32"/>
                <w:szCs w:val="32"/>
              </w:rPr>
              <w:t>Lectura y análisis de t</w:t>
            </w:r>
            <w:r w:rsidR="008007B1" w:rsidRPr="00E73D1C">
              <w:rPr>
                <w:i/>
                <w:sz w:val="32"/>
                <w:szCs w:val="32"/>
              </w:rPr>
              <w:t xml:space="preserve">exto sobre Salud Mental. </w:t>
            </w:r>
          </w:p>
          <w:p w:rsidR="00210F9E" w:rsidRDefault="008007B1" w:rsidP="0064722A">
            <w:pPr>
              <w:jc w:val="center"/>
              <w:rPr>
                <w:sz w:val="32"/>
                <w:szCs w:val="32"/>
              </w:rPr>
            </w:pPr>
            <w:r w:rsidRPr="00E73D1C">
              <w:rPr>
                <w:i/>
                <w:sz w:val="32"/>
                <w:szCs w:val="32"/>
              </w:rPr>
              <w:t>Incumbencias del AT</w:t>
            </w:r>
          </w:p>
        </w:tc>
        <w:tc>
          <w:tcPr>
            <w:tcW w:w="2829" w:type="dxa"/>
          </w:tcPr>
          <w:p w:rsidR="00210F9E" w:rsidRDefault="00210F9E" w:rsidP="000C0DEC">
            <w:pPr>
              <w:rPr>
                <w:sz w:val="32"/>
                <w:szCs w:val="32"/>
              </w:rPr>
            </w:pPr>
          </w:p>
          <w:p w:rsidR="002A6B4E" w:rsidRDefault="002A6B4E" w:rsidP="000C0DEC">
            <w:pPr>
              <w:jc w:val="center"/>
              <w:rPr>
                <w:b/>
                <w:sz w:val="32"/>
                <w:szCs w:val="32"/>
              </w:rPr>
            </w:pPr>
          </w:p>
          <w:p w:rsidR="00210F9E" w:rsidRDefault="00E73D1C" w:rsidP="000C0DEC">
            <w:pPr>
              <w:jc w:val="center"/>
              <w:rPr>
                <w:b/>
                <w:sz w:val="32"/>
                <w:szCs w:val="32"/>
              </w:rPr>
            </w:pPr>
            <w:r w:rsidRPr="00E73D1C">
              <w:rPr>
                <w:b/>
                <w:sz w:val="32"/>
                <w:szCs w:val="32"/>
              </w:rPr>
              <w:t>14 hs</w:t>
            </w:r>
            <w:r w:rsidR="009B61AB">
              <w:rPr>
                <w:b/>
                <w:sz w:val="32"/>
                <w:szCs w:val="32"/>
              </w:rPr>
              <w:t>.</w:t>
            </w:r>
          </w:p>
          <w:p w:rsidR="008458AD" w:rsidRDefault="009B61AB" w:rsidP="000C0D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Encuentro con </w:t>
            </w:r>
            <w:proofErr w:type="spellStart"/>
            <w:r>
              <w:rPr>
                <w:b/>
                <w:sz w:val="32"/>
                <w:szCs w:val="32"/>
              </w:rPr>
              <w:t>exalumnas</w:t>
            </w:r>
            <w:proofErr w:type="spellEnd"/>
          </w:p>
          <w:p w:rsidR="00E73D1C" w:rsidRDefault="00E73D1C" w:rsidP="000C0D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María Lourdes </w:t>
            </w:r>
            <w:proofErr w:type="spellStart"/>
            <w:r>
              <w:rPr>
                <w:b/>
                <w:sz w:val="32"/>
                <w:szCs w:val="32"/>
              </w:rPr>
              <w:t>Forletti</w:t>
            </w:r>
            <w:proofErr w:type="spellEnd"/>
            <w:r>
              <w:rPr>
                <w:b/>
                <w:sz w:val="32"/>
                <w:szCs w:val="32"/>
              </w:rPr>
              <w:t xml:space="preserve"> – Tatiana Valenzuela</w:t>
            </w:r>
          </w:p>
          <w:p w:rsidR="00E73D1C" w:rsidRDefault="00E73D1C" w:rsidP="000C0DEC">
            <w:pPr>
              <w:jc w:val="center"/>
              <w:rPr>
                <w:b/>
                <w:sz w:val="32"/>
                <w:szCs w:val="32"/>
              </w:rPr>
            </w:pPr>
          </w:p>
          <w:p w:rsidR="00E73D1C" w:rsidRDefault="00E73D1C" w:rsidP="000C0DEC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Presentación desde la mirada de los alumnos:</w:t>
            </w:r>
          </w:p>
          <w:p w:rsidR="00E73D1C" w:rsidRDefault="00E73D1C" w:rsidP="000C0DEC">
            <w:pPr>
              <w:jc w:val="center"/>
              <w:rPr>
                <w:i/>
                <w:sz w:val="32"/>
                <w:szCs w:val="32"/>
              </w:rPr>
            </w:pPr>
          </w:p>
          <w:p w:rsidR="00E73D1C" w:rsidRPr="00E73D1C" w:rsidRDefault="00E73D1C" w:rsidP="000C0DEC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PPT – Conversación abierta con ingresantes </w:t>
            </w:r>
          </w:p>
        </w:tc>
      </w:tr>
      <w:tr w:rsidR="00210F9E" w:rsidTr="000C0DEC">
        <w:tc>
          <w:tcPr>
            <w:tcW w:w="2828" w:type="dxa"/>
            <w:shd w:val="clear" w:color="auto" w:fill="BFBFBF" w:themeFill="background1" w:themeFillShade="BF"/>
          </w:tcPr>
          <w:p w:rsidR="00210F9E" w:rsidRDefault="00210F9E" w:rsidP="000C0D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Lunes 9 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210F9E" w:rsidRDefault="00210F9E" w:rsidP="000C0D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Martes 10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210F9E" w:rsidRDefault="00210F9E" w:rsidP="000C0D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Miércoles 11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210F9E" w:rsidRDefault="00210F9E" w:rsidP="000C0D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Jueves 12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210F9E" w:rsidRDefault="00210F9E" w:rsidP="000C0D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Viernes 13</w:t>
            </w:r>
          </w:p>
        </w:tc>
      </w:tr>
      <w:tr w:rsidR="00210F9E" w:rsidTr="000C0DEC">
        <w:tc>
          <w:tcPr>
            <w:tcW w:w="2828" w:type="dxa"/>
          </w:tcPr>
          <w:p w:rsidR="00210F9E" w:rsidRDefault="002A6B4E" w:rsidP="000C0D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</w:t>
            </w:r>
          </w:p>
          <w:p w:rsidR="002A6B4E" w:rsidRPr="002A6B4E" w:rsidRDefault="008458AD" w:rsidP="000C0D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15 30 </w:t>
            </w:r>
            <w:r w:rsidR="002A6B4E" w:rsidRPr="002A6B4E">
              <w:rPr>
                <w:b/>
                <w:sz w:val="32"/>
                <w:szCs w:val="32"/>
              </w:rPr>
              <w:t>hs</w:t>
            </w:r>
          </w:p>
          <w:p w:rsidR="002A6B4E" w:rsidRDefault="002A6B4E" w:rsidP="000C0D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</w:p>
          <w:p w:rsidR="00210F9E" w:rsidRPr="00E47891" w:rsidRDefault="002A6B4E" w:rsidP="000C0D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210F9E" w:rsidRPr="00E47891">
              <w:rPr>
                <w:sz w:val="32"/>
                <w:szCs w:val="32"/>
              </w:rPr>
              <w:t xml:space="preserve"> Institucional</w:t>
            </w:r>
          </w:p>
          <w:p w:rsidR="00210F9E" w:rsidRDefault="00210F9E" w:rsidP="000C0DEC">
            <w:pPr>
              <w:jc w:val="center"/>
              <w:rPr>
                <w:sz w:val="32"/>
                <w:szCs w:val="32"/>
              </w:rPr>
            </w:pPr>
            <w:r w:rsidRPr="00E47891">
              <w:rPr>
                <w:sz w:val="32"/>
                <w:szCs w:val="32"/>
              </w:rPr>
              <w:t xml:space="preserve">Reglamento y normativas </w:t>
            </w:r>
          </w:p>
          <w:p w:rsidR="00CF0300" w:rsidRPr="00E47891" w:rsidRDefault="00CF0300" w:rsidP="000C0D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(Preceptor – Regente)</w:t>
            </w:r>
          </w:p>
          <w:p w:rsidR="00210F9E" w:rsidRPr="00E47891" w:rsidRDefault="00210F9E" w:rsidP="000C0DEC">
            <w:pPr>
              <w:rPr>
                <w:sz w:val="32"/>
                <w:szCs w:val="32"/>
              </w:rPr>
            </w:pPr>
          </w:p>
          <w:p w:rsidR="00210F9E" w:rsidRPr="00E47891" w:rsidRDefault="00210F9E" w:rsidP="000C0DEC">
            <w:pPr>
              <w:jc w:val="center"/>
              <w:rPr>
                <w:sz w:val="32"/>
                <w:szCs w:val="32"/>
              </w:rPr>
            </w:pPr>
          </w:p>
          <w:p w:rsidR="00210F9E" w:rsidRPr="00E47891" w:rsidRDefault="00210F9E" w:rsidP="000C0DEC">
            <w:pPr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:rsidR="00210F9E" w:rsidRDefault="00210F9E" w:rsidP="000C0D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a 3 hs temáticas específicas</w:t>
            </w:r>
          </w:p>
          <w:p w:rsidR="0085555B" w:rsidRDefault="0085555B" w:rsidP="000C0D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 hs.</w:t>
            </w:r>
          </w:p>
          <w:p w:rsidR="008007B1" w:rsidRPr="00C66199" w:rsidRDefault="008007B1" w:rsidP="000C0DEC">
            <w:pPr>
              <w:jc w:val="center"/>
              <w:rPr>
                <w:b/>
                <w:sz w:val="32"/>
                <w:szCs w:val="32"/>
              </w:rPr>
            </w:pPr>
            <w:r w:rsidRPr="00C66199">
              <w:rPr>
                <w:b/>
                <w:sz w:val="32"/>
                <w:szCs w:val="32"/>
              </w:rPr>
              <w:t xml:space="preserve">Constanza </w:t>
            </w:r>
            <w:r w:rsidR="00E47891" w:rsidRPr="00C66199">
              <w:rPr>
                <w:b/>
                <w:sz w:val="32"/>
                <w:szCs w:val="32"/>
              </w:rPr>
              <w:t>Funes</w:t>
            </w:r>
            <w:r w:rsidR="00C66199" w:rsidRPr="00C66199">
              <w:rPr>
                <w:b/>
                <w:sz w:val="32"/>
                <w:szCs w:val="32"/>
              </w:rPr>
              <w:t xml:space="preserve"> </w:t>
            </w:r>
            <w:r w:rsidRPr="00C66199">
              <w:rPr>
                <w:b/>
                <w:sz w:val="32"/>
                <w:szCs w:val="32"/>
              </w:rPr>
              <w:t xml:space="preserve"> Laura</w:t>
            </w:r>
            <w:r w:rsidR="00C66199" w:rsidRPr="00C66199">
              <w:rPr>
                <w:b/>
                <w:sz w:val="32"/>
                <w:szCs w:val="32"/>
              </w:rPr>
              <w:t xml:space="preserve"> Salgueiro</w:t>
            </w:r>
          </w:p>
          <w:p w:rsidR="00210F9E" w:rsidRDefault="00210F9E" w:rsidP="000C0DEC">
            <w:pPr>
              <w:jc w:val="center"/>
              <w:rPr>
                <w:sz w:val="32"/>
                <w:szCs w:val="32"/>
              </w:rPr>
            </w:pPr>
          </w:p>
          <w:p w:rsidR="0085555B" w:rsidRPr="008458AD" w:rsidRDefault="008458AD" w:rsidP="000C0DEC">
            <w:pPr>
              <w:jc w:val="center"/>
              <w:rPr>
                <w:i/>
                <w:sz w:val="32"/>
                <w:szCs w:val="32"/>
              </w:rPr>
            </w:pPr>
            <w:r w:rsidRPr="008458AD">
              <w:rPr>
                <w:i/>
                <w:sz w:val="32"/>
                <w:szCs w:val="32"/>
              </w:rPr>
              <w:t>Presentación de cursadas/incumbencias del rol desde el campo de la Práctica</w:t>
            </w:r>
          </w:p>
        </w:tc>
        <w:tc>
          <w:tcPr>
            <w:tcW w:w="2829" w:type="dxa"/>
          </w:tcPr>
          <w:p w:rsidR="00210F9E" w:rsidRDefault="00210F9E" w:rsidP="000C0D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a 3 hs temáticas específicas</w:t>
            </w:r>
          </w:p>
          <w:p w:rsidR="0085555B" w:rsidRDefault="00F76C6C" w:rsidP="000C0D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15 hs </w:t>
            </w:r>
          </w:p>
          <w:p w:rsidR="00210F9E" w:rsidRDefault="00C66199" w:rsidP="000C0DEC">
            <w:pPr>
              <w:jc w:val="center"/>
              <w:rPr>
                <w:b/>
                <w:sz w:val="32"/>
                <w:szCs w:val="32"/>
              </w:rPr>
            </w:pPr>
            <w:r w:rsidRPr="00C66199">
              <w:rPr>
                <w:b/>
                <w:sz w:val="32"/>
                <w:szCs w:val="32"/>
              </w:rPr>
              <w:t>Karina García y Claudio Folgueiro</w:t>
            </w:r>
          </w:p>
          <w:p w:rsidR="00C66199" w:rsidRDefault="00C66199" w:rsidP="000C0DEC">
            <w:pPr>
              <w:jc w:val="center"/>
              <w:rPr>
                <w:sz w:val="32"/>
                <w:szCs w:val="32"/>
              </w:rPr>
            </w:pPr>
          </w:p>
          <w:p w:rsidR="00C66199" w:rsidRDefault="00C66199" w:rsidP="000C0DEC">
            <w:pPr>
              <w:jc w:val="center"/>
              <w:rPr>
                <w:sz w:val="32"/>
                <w:szCs w:val="32"/>
              </w:rPr>
            </w:pPr>
          </w:p>
          <w:p w:rsidR="00C66199" w:rsidRPr="0085555B" w:rsidRDefault="00C66199" w:rsidP="000C0DEC">
            <w:pPr>
              <w:jc w:val="center"/>
              <w:rPr>
                <w:i/>
                <w:sz w:val="32"/>
                <w:szCs w:val="32"/>
              </w:rPr>
            </w:pPr>
            <w:r w:rsidRPr="0085555B">
              <w:rPr>
                <w:i/>
                <w:sz w:val="32"/>
                <w:szCs w:val="32"/>
              </w:rPr>
              <w:t>“Cuestión de Ética”</w:t>
            </w:r>
          </w:p>
        </w:tc>
        <w:tc>
          <w:tcPr>
            <w:tcW w:w="2829" w:type="dxa"/>
          </w:tcPr>
          <w:p w:rsidR="0085555B" w:rsidRDefault="00210F9E" w:rsidP="000C0D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a 3 hs temáticas específicas</w:t>
            </w:r>
          </w:p>
          <w:p w:rsidR="0085555B" w:rsidRDefault="008007B1" w:rsidP="000C0DEC">
            <w:pPr>
              <w:jc w:val="center"/>
              <w:rPr>
                <w:sz w:val="32"/>
                <w:szCs w:val="32"/>
              </w:rPr>
            </w:pPr>
            <w:r w:rsidRPr="00C66199">
              <w:rPr>
                <w:b/>
                <w:sz w:val="32"/>
                <w:szCs w:val="32"/>
              </w:rPr>
              <w:t>15</w:t>
            </w:r>
            <w:r w:rsidR="0085555B">
              <w:rPr>
                <w:b/>
                <w:sz w:val="32"/>
                <w:szCs w:val="32"/>
              </w:rPr>
              <w:t xml:space="preserve"> hs.</w:t>
            </w:r>
            <w:r>
              <w:rPr>
                <w:sz w:val="32"/>
                <w:szCs w:val="32"/>
              </w:rPr>
              <w:t xml:space="preserve"> </w:t>
            </w:r>
          </w:p>
          <w:p w:rsidR="00C66199" w:rsidRDefault="00C66199" w:rsidP="000C0DEC">
            <w:pPr>
              <w:jc w:val="center"/>
              <w:rPr>
                <w:sz w:val="32"/>
                <w:szCs w:val="32"/>
              </w:rPr>
            </w:pPr>
            <w:r w:rsidRPr="00C66199">
              <w:rPr>
                <w:b/>
                <w:sz w:val="32"/>
                <w:szCs w:val="32"/>
              </w:rPr>
              <w:t>Manuela</w:t>
            </w:r>
            <w:r>
              <w:rPr>
                <w:b/>
                <w:sz w:val="32"/>
                <w:szCs w:val="32"/>
              </w:rPr>
              <w:t xml:space="preserve"> </w:t>
            </w:r>
            <w:r w:rsidR="008007B1" w:rsidRPr="008F6304">
              <w:rPr>
                <w:b/>
                <w:sz w:val="32"/>
                <w:szCs w:val="32"/>
              </w:rPr>
              <w:t>Ponce</w:t>
            </w:r>
            <w:r w:rsidR="008007B1" w:rsidRPr="008007B1">
              <w:rPr>
                <w:b/>
                <w:sz w:val="32"/>
                <w:szCs w:val="32"/>
              </w:rPr>
              <w:t xml:space="preserve"> y Aldana </w:t>
            </w:r>
            <w:proofErr w:type="spellStart"/>
            <w:r w:rsidR="008007B1" w:rsidRPr="008007B1">
              <w:rPr>
                <w:b/>
                <w:sz w:val="32"/>
                <w:szCs w:val="32"/>
              </w:rPr>
              <w:t>Giannassi</w:t>
            </w:r>
            <w:proofErr w:type="spellEnd"/>
            <w:r w:rsidR="008007B1">
              <w:rPr>
                <w:sz w:val="32"/>
                <w:szCs w:val="32"/>
              </w:rPr>
              <w:t xml:space="preserve">. </w:t>
            </w:r>
          </w:p>
          <w:p w:rsidR="00C66199" w:rsidRDefault="00C66199" w:rsidP="000C0DEC">
            <w:pPr>
              <w:jc w:val="center"/>
              <w:rPr>
                <w:sz w:val="32"/>
                <w:szCs w:val="32"/>
              </w:rPr>
            </w:pPr>
          </w:p>
          <w:p w:rsidR="00210F9E" w:rsidRPr="0085555B" w:rsidRDefault="008007B1" w:rsidP="000C0DEC">
            <w:pPr>
              <w:jc w:val="center"/>
              <w:rPr>
                <w:i/>
                <w:sz w:val="32"/>
                <w:szCs w:val="32"/>
              </w:rPr>
            </w:pPr>
            <w:r w:rsidRPr="0085555B">
              <w:rPr>
                <w:i/>
                <w:sz w:val="32"/>
                <w:szCs w:val="32"/>
              </w:rPr>
              <w:t>Pensar lo clínico en del AT y lo terapéutico en acompañamiento</w:t>
            </w:r>
          </w:p>
          <w:p w:rsidR="00F76C6C" w:rsidRDefault="00F76C6C" w:rsidP="000C0D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:rsidR="0085555B" w:rsidRDefault="0085555B" w:rsidP="000C0DEC">
            <w:pPr>
              <w:jc w:val="center"/>
              <w:rPr>
                <w:sz w:val="32"/>
                <w:szCs w:val="32"/>
              </w:rPr>
            </w:pPr>
          </w:p>
          <w:p w:rsidR="00210F9E" w:rsidRDefault="00210F9E" w:rsidP="000C0DEC">
            <w:pPr>
              <w:jc w:val="center"/>
              <w:rPr>
                <w:sz w:val="32"/>
                <w:szCs w:val="32"/>
              </w:rPr>
            </w:pPr>
            <w:r w:rsidRPr="003E3724">
              <w:rPr>
                <w:sz w:val="32"/>
                <w:szCs w:val="32"/>
              </w:rPr>
              <w:t xml:space="preserve">-Ámbitos de participación institucional y comunitaria </w:t>
            </w:r>
          </w:p>
        </w:tc>
      </w:tr>
      <w:tr w:rsidR="00210F9E" w:rsidTr="000C0DEC">
        <w:tc>
          <w:tcPr>
            <w:tcW w:w="2828" w:type="dxa"/>
            <w:shd w:val="clear" w:color="auto" w:fill="BFBFBF" w:themeFill="background1" w:themeFillShade="BF"/>
          </w:tcPr>
          <w:p w:rsidR="00210F9E" w:rsidRDefault="00210F9E" w:rsidP="000C0D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Lunes 16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210F9E" w:rsidRDefault="00210F9E" w:rsidP="000C0D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Martes 17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210F9E" w:rsidRDefault="00210F9E" w:rsidP="000C0D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Miércoles 18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210F9E" w:rsidRDefault="00210F9E" w:rsidP="000C0D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Jueves 19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210F9E" w:rsidRDefault="00210F9E" w:rsidP="000C0D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Viernes 20</w:t>
            </w:r>
          </w:p>
        </w:tc>
      </w:tr>
      <w:tr w:rsidR="00210F9E" w:rsidTr="000C0DEC">
        <w:tc>
          <w:tcPr>
            <w:tcW w:w="2828" w:type="dxa"/>
          </w:tcPr>
          <w:p w:rsidR="00210F9E" w:rsidRDefault="00210F9E" w:rsidP="000C0DEC">
            <w:pPr>
              <w:rPr>
                <w:sz w:val="32"/>
                <w:szCs w:val="32"/>
              </w:rPr>
            </w:pPr>
          </w:p>
          <w:p w:rsidR="00210F9E" w:rsidRDefault="00210F9E" w:rsidP="000C0D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Centro de Estudiantes y CAI</w:t>
            </w:r>
          </w:p>
          <w:p w:rsidR="00210F9E" w:rsidRDefault="00210F9E" w:rsidP="000C0DEC">
            <w:pPr>
              <w:jc w:val="center"/>
              <w:rPr>
                <w:sz w:val="32"/>
                <w:szCs w:val="32"/>
              </w:rPr>
            </w:pPr>
          </w:p>
          <w:p w:rsidR="00210F9E" w:rsidRDefault="00210F9E" w:rsidP="000C0DEC">
            <w:pPr>
              <w:jc w:val="center"/>
              <w:rPr>
                <w:sz w:val="32"/>
                <w:szCs w:val="32"/>
              </w:rPr>
            </w:pPr>
          </w:p>
          <w:p w:rsidR="00210F9E" w:rsidRDefault="00210F9E" w:rsidP="000C0D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:rsidR="00210F9E" w:rsidRDefault="00210F9E" w:rsidP="000C0D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a 3 hs temáticas específicas</w:t>
            </w:r>
          </w:p>
          <w:p w:rsidR="00210F9E" w:rsidRDefault="00B02897" w:rsidP="000C0D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 a 15 hs – Florencia Belgrano</w:t>
            </w:r>
          </w:p>
          <w:p w:rsidR="00B02897" w:rsidRDefault="00B02897" w:rsidP="000C0DEC">
            <w:pPr>
              <w:jc w:val="center"/>
              <w:rPr>
                <w:b/>
                <w:sz w:val="32"/>
                <w:szCs w:val="32"/>
              </w:rPr>
            </w:pPr>
          </w:p>
          <w:p w:rsidR="00B02897" w:rsidRDefault="00B02897" w:rsidP="000C0DEC">
            <w:pPr>
              <w:jc w:val="center"/>
              <w:rPr>
                <w:sz w:val="32"/>
                <w:szCs w:val="32"/>
              </w:rPr>
            </w:pPr>
            <w:r w:rsidRPr="0085555B">
              <w:rPr>
                <w:i/>
                <w:sz w:val="32"/>
                <w:szCs w:val="32"/>
              </w:rPr>
              <w:t>“Nexo de articulador clínico-comunitario</w:t>
            </w:r>
            <w:r>
              <w:rPr>
                <w:sz w:val="32"/>
                <w:szCs w:val="32"/>
              </w:rPr>
              <w:t>”</w:t>
            </w:r>
          </w:p>
          <w:p w:rsidR="00B02897" w:rsidRPr="00B02897" w:rsidRDefault="00B02897" w:rsidP="000C0D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9" w:type="dxa"/>
          </w:tcPr>
          <w:p w:rsidR="00210F9E" w:rsidRDefault="00210F9E" w:rsidP="000C0D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a 3 hs temáticas específicas</w:t>
            </w:r>
          </w:p>
          <w:p w:rsidR="00F76C6C" w:rsidRPr="00F76C6C" w:rsidRDefault="00F76C6C" w:rsidP="000C0DEC">
            <w:pPr>
              <w:jc w:val="center"/>
              <w:rPr>
                <w:b/>
                <w:sz w:val="32"/>
                <w:szCs w:val="32"/>
              </w:rPr>
            </w:pPr>
            <w:r w:rsidRPr="00F76C6C">
              <w:rPr>
                <w:b/>
                <w:sz w:val="32"/>
                <w:szCs w:val="32"/>
              </w:rPr>
              <w:t>15 hs</w:t>
            </w:r>
          </w:p>
          <w:p w:rsidR="00B02897" w:rsidRDefault="00F76C6C" w:rsidP="000C0DEC">
            <w:pPr>
              <w:jc w:val="center"/>
              <w:rPr>
                <w:b/>
                <w:sz w:val="32"/>
                <w:szCs w:val="32"/>
              </w:rPr>
            </w:pPr>
            <w:r w:rsidRPr="00F76C6C">
              <w:rPr>
                <w:b/>
                <w:sz w:val="32"/>
                <w:szCs w:val="32"/>
              </w:rPr>
              <w:t>Marcela Santomil</w:t>
            </w:r>
          </w:p>
          <w:p w:rsidR="00DD7545" w:rsidRDefault="00DD7545" w:rsidP="000C0D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Valeria Lamorte</w:t>
            </w:r>
          </w:p>
          <w:p w:rsidR="00F76C6C" w:rsidRPr="00CA7F0A" w:rsidRDefault="00CA7F0A" w:rsidP="000C0DEC">
            <w:pPr>
              <w:jc w:val="center"/>
              <w:rPr>
                <w:i/>
                <w:sz w:val="32"/>
                <w:szCs w:val="32"/>
              </w:rPr>
            </w:pPr>
            <w:r w:rsidRPr="00CA7F0A">
              <w:rPr>
                <w:i/>
                <w:sz w:val="32"/>
                <w:szCs w:val="32"/>
              </w:rPr>
              <w:t>“Esto que me dieron para leer parece escrito en otro idioma</w:t>
            </w:r>
            <w:r w:rsidR="002A6B4E" w:rsidRPr="00CA7F0A">
              <w:rPr>
                <w:i/>
                <w:sz w:val="32"/>
                <w:szCs w:val="32"/>
              </w:rPr>
              <w:t>… ¿</w:t>
            </w:r>
            <w:r w:rsidRPr="00CA7F0A">
              <w:rPr>
                <w:i/>
                <w:sz w:val="32"/>
                <w:szCs w:val="32"/>
              </w:rPr>
              <w:t>Para qué me sirve?”</w:t>
            </w:r>
          </w:p>
        </w:tc>
        <w:tc>
          <w:tcPr>
            <w:tcW w:w="2829" w:type="dxa"/>
          </w:tcPr>
          <w:p w:rsidR="00210F9E" w:rsidRDefault="00210F9E" w:rsidP="000C0D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a 3 hs temáticas específicas</w:t>
            </w:r>
          </w:p>
          <w:p w:rsidR="00B02897" w:rsidRDefault="00B02897" w:rsidP="00B0289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 30 Silvia Bernardoni</w:t>
            </w:r>
          </w:p>
          <w:p w:rsidR="00B02897" w:rsidRDefault="00B02897" w:rsidP="00B02897">
            <w:pPr>
              <w:jc w:val="center"/>
              <w:rPr>
                <w:sz w:val="32"/>
                <w:szCs w:val="32"/>
              </w:rPr>
            </w:pPr>
          </w:p>
          <w:p w:rsidR="00210F9E" w:rsidRPr="0085555B" w:rsidRDefault="00B02897" w:rsidP="00B02897">
            <w:pPr>
              <w:jc w:val="center"/>
              <w:rPr>
                <w:i/>
                <w:sz w:val="32"/>
                <w:szCs w:val="32"/>
              </w:rPr>
            </w:pPr>
            <w:r w:rsidRPr="0085555B">
              <w:rPr>
                <w:i/>
                <w:sz w:val="32"/>
                <w:szCs w:val="32"/>
              </w:rPr>
              <w:t>“El abordaje de la Psicofarmacoterapia”</w:t>
            </w:r>
          </w:p>
        </w:tc>
        <w:tc>
          <w:tcPr>
            <w:tcW w:w="2829" w:type="dxa"/>
          </w:tcPr>
          <w:p w:rsidR="00210F9E" w:rsidRDefault="00210F9E" w:rsidP="000C0DEC">
            <w:pPr>
              <w:rPr>
                <w:sz w:val="32"/>
                <w:szCs w:val="32"/>
              </w:rPr>
            </w:pPr>
          </w:p>
          <w:p w:rsidR="00210F9E" w:rsidRDefault="00210F9E" w:rsidP="000C0D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Cierre, evaluación diagnóstica del curso. </w:t>
            </w:r>
          </w:p>
        </w:tc>
      </w:tr>
    </w:tbl>
    <w:p w:rsidR="00667DAA" w:rsidRDefault="00667DAA" w:rsidP="008D45B6">
      <w:pPr>
        <w:jc w:val="both"/>
      </w:pPr>
    </w:p>
    <w:sectPr w:rsidR="00667DAA" w:rsidSect="00CF0300">
      <w:pgSz w:w="20160" w:h="12240" w:orient="landscape" w:code="5"/>
      <w:pgMar w:top="170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5286"/>
    <w:multiLevelType w:val="hybridMultilevel"/>
    <w:tmpl w:val="5A027CE0"/>
    <w:lvl w:ilvl="0" w:tplc="2C0A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0F9E"/>
    <w:rsid w:val="00210F9E"/>
    <w:rsid w:val="002A6B4E"/>
    <w:rsid w:val="004705F2"/>
    <w:rsid w:val="00633D41"/>
    <w:rsid w:val="0064722A"/>
    <w:rsid w:val="00667DAA"/>
    <w:rsid w:val="00683F53"/>
    <w:rsid w:val="008007B1"/>
    <w:rsid w:val="008458AD"/>
    <w:rsid w:val="0085555B"/>
    <w:rsid w:val="008D45B6"/>
    <w:rsid w:val="008E0C93"/>
    <w:rsid w:val="008F6304"/>
    <w:rsid w:val="008F6478"/>
    <w:rsid w:val="00932AC2"/>
    <w:rsid w:val="009B61AB"/>
    <w:rsid w:val="00B02897"/>
    <w:rsid w:val="00C66199"/>
    <w:rsid w:val="00CA7F0A"/>
    <w:rsid w:val="00CF0300"/>
    <w:rsid w:val="00DD7545"/>
    <w:rsid w:val="00E21CC6"/>
    <w:rsid w:val="00E47891"/>
    <w:rsid w:val="00E73D1C"/>
    <w:rsid w:val="00F52665"/>
    <w:rsid w:val="00F75D06"/>
    <w:rsid w:val="00F7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F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0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0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2020-02-28T21:46:00Z</cp:lastPrinted>
  <dcterms:created xsi:type="dcterms:W3CDTF">2020-02-19T13:55:00Z</dcterms:created>
  <dcterms:modified xsi:type="dcterms:W3CDTF">2020-02-28T22:09:00Z</dcterms:modified>
</cp:coreProperties>
</file>